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6D1F7" w14:textId="77777777" w:rsidR="00A13DF6" w:rsidRDefault="00A13DF6">
      <w:pPr>
        <w:spacing w:after="226" w:line="14" w:lineRule="exact"/>
      </w:pPr>
    </w:p>
    <w:p w14:paraId="3A01E026" w14:textId="77777777" w:rsidR="00A13DF6" w:rsidRDefault="00A13DF6">
      <w:pPr>
        <w:spacing w:after="226" w:line="14" w:lineRule="exact"/>
      </w:pPr>
    </w:p>
    <w:p w14:paraId="7500EF76" w14:textId="77777777" w:rsidR="00A13DF6" w:rsidRPr="00A13DF6" w:rsidRDefault="00A13DF6" w:rsidP="00A13DF6">
      <w:pPr>
        <w:jc w:val="both"/>
        <w:rPr>
          <w:rFonts w:ascii="Times New Roman" w:hAnsi="Times New Roman" w:cs="Times New Roman"/>
          <w:sz w:val="22"/>
          <w:szCs w:val="22"/>
        </w:rPr>
      </w:pPr>
      <w:r w:rsidRPr="00A13DF6">
        <w:rPr>
          <w:rFonts w:ascii="Times New Roman" w:hAnsi="Times New Roman" w:cs="Times New Roman"/>
          <w:sz w:val="22"/>
          <w:szCs w:val="22"/>
        </w:rPr>
        <w:t xml:space="preserve">Správny poplatok vo výške ................. €  bol uhradený dňa ......................číslo dokladu ....................... </w:t>
      </w:r>
    </w:p>
    <w:p w14:paraId="3FEF8405" w14:textId="77777777" w:rsidR="00A13DF6" w:rsidRPr="00A13DF6" w:rsidRDefault="00A13DF6" w:rsidP="00A13DF6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2A87AEC" w14:textId="77777777" w:rsidR="00A13DF6" w:rsidRDefault="00A13DF6" w:rsidP="00A13DF6">
      <w:pPr>
        <w:jc w:val="both"/>
        <w:rPr>
          <w:b/>
          <w:sz w:val="18"/>
          <w:szCs w:val="18"/>
        </w:rPr>
      </w:pPr>
    </w:p>
    <w:p w14:paraId="74809808" w14:textId="77777777" w:rsidR="00A13DF6" w:rsidRPr="00A13DF6" w:rsidRDefault="00A13DF6" w:rsidP="00A13DF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13DF6">
        <w:rPr>
          <w:rFonts w:ascii="Times New Roman" w:hAnsi="Times New Roman" w:cs="Times New Roman"/>
          <w:b/>
          <w:sz w:val="18"/>
          <w:szCs w:val="18"/>
        </w:rPr>
        <w:t>Pečiatka obce</w:t>
      </w:r>
      <w:r w:rsidRPr="00A13DF6">
        <w:rPr>
          <w:rFonts w:ascii="Times New Roman" w:hAnsi="Times New Roman" w:cs="Times New Roman"/>
          <w:b/>
          <w:sz w:val="18"/>
          <w:szCs w:val="18"/>
        </w:rPr>
        <w:tab/>
      </w:r>
      <w:r w:rsidRPr="00A13DF6">
        <w:rPr>
          <w:rFonts w:ascii="Times New Roman" w:hAnsi="Times New Roman" w:cs="Times New Roman"/>
          <w:b/>
          <w:sz w:val="18"/>
          <w:szCs w:val="18"/>
        </w:rPr>
        <w:tab/>
      </w:r>
      <w:r w:rsidRPr="00A13DF6">
        <w:rPr>
          <w:rFonts w:ascii="Times New Roman" w:hAnsi="Times New Roman" w:cs="Times New Roman"/>
          <w:b/>
          <w:sz w:val="18"/>
          <w:szCs w:val="18"/>
        </w:rPr>
        <w:tab/>
      </w:r>
      <w:r w:rsidRPr="00A13DF6">
        <w:rPr>
          <w:rFonts w:ascii="Times New Roman" w:hAnsi="Times New Roman" w:cs="Times New Roman"/>
          <w:b/>
          <w:sz w:val="18"/>
          <w:szCs w:val="18"/>
        </w:rPr>
        <w:tab/>
      </w:r>
      <w:r w:rsidRPr="00A13DF6">
        <w:rPr>
          <w:rFonts w:ascii="Times New Roman" w:hAnsi="Times New Roman" w:cs="Times New Roman"/>
          <w:b/>
          <w:sz w:val="18"/>
          <w:szCs w:val="18"/>
        </w:rPr>
        <w:tab/>
      </w:r>
    </w:p>
    <w:p w14:paraId="0455651E" w14:textId="77777777" w:rsidR="00A13DF6" w:rsidRDefault="00A13DF6" w:rsidP="00A13DF6">
      <w:pPr>
        <w:jc w:val="both"/>
        <w:rPr>
          <w:b/>
          <w:sz w:val="28"/>
          <w:szCs w:val="28"/>
        </w:rPr>
      </w:pPr>
    </w:p>
    <w:p w14:paraId="5B14ED43" w14:textId="77777777" w:rsidR="00A13DF6" w:rsidRDefault="00A13DF6" w:rsidP="00A13DF6">
      <w:pPr>
        <w:jc w:val="both"/>
        <w:rPr>
          <w:b/>
          <w:sz w:val="28"/>
          <w:szCs w:val="28"/>
        </w:rPr>
      </w:pPr>
    </w:p>
    <w:p w14:paraId="4CDF1A7A" w14:textId="77777777" w:rsidR="00A13DF6" w:rsidRDefault="00A13DF6" w:rsidP="00A13DF6">
      <w:pPr>
        <w:jc w:val="both"/>
        <w:rPr>
          <w:b/>
          <w:sz w:val="28"/>
          <w:szCs w:val="28"/>
        </w:rPr>
      </w:pPr>
    </w:p>
    <w:p w14:paraId="26078CD1" w14:textId="77777777" w:rsidR="00A13DF6" w:rsidRDefault="00A13DF6" w:rsidP="00A13DF6">
      <w:pPr>
        <w:jc w:val="both"/>
        <w:rPr>
          <w:b/>
          <w:sz w:val="28"/>
          <w:szCs w:val="28"/>
        </w:rPr>
      </w:pPr>
    </w:p>
    <w:p w14:paraId="0AB2073E" w14:textId="77777777" w:rsidR="00A13DF6" w:rsidRDefault="00A13DF6">
      <w:pPr>
        <w:spacing w:after="226" w:line="14" w:lineRule="exact"/>
      </w:pPr>
    </w:p>
    <w:p w14:paraId="6ACC9CC7" w14:textId="77777777" w:rsidR="00A13DF6" w:rsidRDefault="00A13DF6">
      <w:pPr>
        <w:spacing w:after="226" w:line="14" w:lineRule="exact"/>
      </w:pPr>
    </w:p>
    <w:p w14:paraId="46A77488" w14:textId="77777777" w:rsidR="00A13DF6" w:rsidRDefault="00A13DF6">
      <w:pPr>
        <w:spacing w:after="226" w:line="14" w:lineRule="exact"/>
      </w:pPr>
    </w:p>
    <w:p w14:paraId="18D9BED8" w14:textId="77777777" w:rsidR="00CD3285" w:rsidRDefault="00CD3285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  <w:b/>
          <w:bCs/>
          <w:u w:val="single"/>
        </w:rPr>
      </w:pPr>
    </w:p>
    <w:p w14:paraId="2B28A47A" w14:textId="77777777" w:rsidR="00CD3285" w:rsidRPr="00A13DF6" w:rsidRDefault="00CD3285" w:rsidP="00CD3285">
      <w:pPr>
        <w:pStyle w:val="Zkladntext1"/>
        <w:shd w:val="clear" w:color="auto" w:fill="auto"/>
        <w:spacing w:after="0" w:line="223" w:lineRule="auto"/>
        <w:ind w:firstLine="140"/>
        <w:rPr>
          <w:rFonts w:ascii="Times New Roman" w:hAnsi="Times New Roman" w:cs="Times New Roman"/>
          <w:sz w:val="22"/>
          <w:szCs w:val="22"/>
        </w:rPr>
      </w:pPr>
      <w:r w:rsidRPr="00A13DF6">
        <w:rPr>
          <w:rFonts w:ascii="Times New Roman" w:hAnsi="Times New Roman" w:cs="Times New Roman"/>
          <w:b/>
          <w:bCs/>
          <w:sz w:val="22"/>
          <w:szCs w:val="22"/>
        </w:rPr>
        <w:t>Vec:</w:t>
      </w:r>
    </w:p>
    <w:p w14:paraId="513A9ACF" w14:textId="77777777" w:rsidR="00CD3285" w:rsidRDefault="00CD3285" w:rsidP="00CD3285">
      <w:pPr>
        <w:pStyle w:val="Zkladntext1"/>
        <w:shd w:val="clear" w:color="auto" w:fill="auto"/>
        <w:spacing w:after="0" w:line="223" w:lineRule="auto"/>
        <w:ind w:firstLine="14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051E3C5" w14:textId="77777777" w:rsidR="00CD3285" w:rsidRPr="00A13DF6" w:rsidRDefault="00CD3285" w:rsidP="00CD3285">
      <w:pPr>
        <w:pStyle w:val="Zkladntext1"/>
        <w:shd w:val="clear" w:color="auto" w:fill="auto"/>
        <w:spacing w:after="0" w:line="223" w:lineRule="auto"/>
        <w:ind w:firstLine="140"/>
        <w:rPr>
          <w:rFonts w:ascii="Times New Roman" w:hAnsi="Times New Roman" w:cs="Times New Roman"/>
          <w:sz w:val="22"/>
          <w:szCs w:val="22"/>
        </w:rPr>
      </w:pPr>
      <w:r w:rsidRPr="00A13DF6">
        <w:rPr>
          <w:rFonts w:ascii="Times New Roman" w:hAnsi="Times New Roman" w:cs="Times New Roman"/>
          <w:b/>
          <w:bCs/>
          <w:sz w:val="22"/>
          <w:szCs w:val="22"/>
          <w:u w:val="single"/>
        </w:rPr>
        <w:t>Žiadosť o preskúmanie spôsobilosti stavby na užívanie</w:t>
      </w:r>
    </w:p>
    <w:p w14:paraId="709BDDF8" w14:textId="77777777" w:rsidR="00CD3285" w:rsidRPr="00A13DF6" w:rsidRDefault="00CD3285" w:rsidP="00CD3285">
      <w:pPr>
        <w:pStyle w:val="Zkladntext1"/>
        <w:shd w:val="clear" w:color="auto" w:fill="auto"/>
        <w:spacing w:after="260"/>
        <w:ind w:left="140" w:right="420" w:firstLine="0"/>
        <w:jc w:val="left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 xml:space="preserve">(§ 140d stavebného zákona, ak ide o stavbu zhotovenú a užívanú bez povolenia stavebného úradu alebo v  rozpore s ním od 1.1.1990 do 31.3.2024 a vlastník preukáže náležitosti uvedené v § 140d </w:t>
      </w:r>
      <w:proofErr w:type="spellStart"/>
      <w:r w:rsidRPr="00A13DF6">
        <w:rPr>
          <w:rFonts w:ascii="Times New Roman" w:hAnsi="Times New Roman" w:cs="Times New Roman"/>
        </w:rPr>
        <w:t>ods.l</w:t>
      </w:r>
      <w:proofErr w:type="spellEnd"/>
      <w:r w:rsidRPr="00A13DF6">
        <w:rPr>
          <w:rFonts w:ascii="Times New Roman" w:hAnsi="Times New Roman" w:cs="Times New Roman"/>
        </w:rPr>
        <w:t>)</w:t>
      </w:r>
    </w:p>
    <w:p w14:paraId="30D9B605" w14:textId="77777777" w:rsidR="00CD3285" w:rsidRDefault="00CD3285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  <w:b/>
          <w:bCs/>
          <w:u w:val="single"/>
        </w:rPr>
      </w:pPr>
    </w:p>
    <w:p w14:paraId="4EDA7390" w14:textId="77777777" w:rsidR="00CD3285" w:rsidRDefault="00CD3285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  <w:b/>
          <w:bCs/>
          <w:u w:val="single"/>
        </w:rPr>
      </w:pPr>
    </w:p>
    <w:p w14:paraId="212E5129" w14:textId="269F7865" w:rsidR="00CC2135" w:rsidRPr="00A13DF6" w:rsidRDefault="00E31071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  <w:u w:val="single"/>
        </w:rPr>
        <w:t>Žiadateľ/žiadatelia:</w:t>
      </w:r>
    </w:p>
    <w:p w14:paraId="08EC5DE0" w14:textId="77777777" w:rsidR="00CC2135" w:rsidRPr="00A13DF6" w:rsidRDefault="00E31071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Meno a priezvisko fyzickej osoby, titul, adresa trvalého pobytu, vrátane PSČ</w:t>
      </w:r>
    </w:p>
    <w:p w14:paraId="6EDA14E4" w14:textId="77777777" w:rsidR="00CC2135" w:rsidRPr="00A13DF6" w:rsidRDefault="00E31071">
      <w:pPr>
        <w:pStyle w:val="Zkladntext1"/>
        <w:shd w:val="clear" w:color="auto" w:fill="auto"/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Obchodné meno a IČO, sídlo, adresa sídla, vrátane PSČ</w:t>
      </w:r>
    </w:p>
    <w:p w14:paraId="3F6069B6" w14:textId="0CA49579" w:rsidR="00CC2135" w:rsidRDefault="00CD3285" w:rsidP="00CD3285">
      <w:pPr>
        <w:pStyle w:val="Zkladntext1"/>
        <w:shd w:val="clear" w:color="auto" w:fill="auto"/>
        <w:spacing w:after="0"/>
        <w:ind w:firstLine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21070665" w14:textId="154DC479" w:rsidR="00CD3285" w:rsidRDefault="00CD3285" w:rsidP="00CD3285">
      <w:pPr>
        <w:pStyle w:val="Zkladntext1"/>
        <w:shd w:val="clear" w:color="auto" w:fill="auto"/>
        <w:spacing w:before="120" w:after="0"/>
        <w:ind w:firstLine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63770888" w14:textId="6DBCB384" w:rsidR="00CD3285" w:rsidRPr="00A13DF6" w:rsidRDefault="00CD3285" w:rsidP="00CD3285">
      <w:pPr>
        <w:pStyle w:val="Zkladntext1"/>
        <w:shd w:val="clear" w:color="auto" w:fill="auto"/>
        <w:spacing w:before="120" w:after="0"/>
        <w:ind w:firstLine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70C440C2" w14:textId="77777777" w:rsidR="00CC2135" w:rsidRPr="00CD3285" w:rsidRDefault="00E31071" w:rsidP="00CD3285">
      <w:pPr>
        <w:pStyle w:val="Zkladntext1"/>
        <w:shd w:val="clear" w:color="auto" w:fill="auto"/>
        <w:spacing w:before="120" w:after="120"/>
        <w:ind w:firstLine="142"/>
        <w:rPr>
          <w:rFonts w:ascii="Times New Roman" w:hAnsi="Times New Roman" w:cs="Times New Roman"/>
        </w:rPr>
      </w:pPr>
      <w:r w:rsidRPr="00CD3285">
        <w:rPr>
          <w:rFonts w:ascii="Times New Roman" w:hAnsi="Times New Roman" w:cs="Times New Roman"/>
          <w:b/>
          <w:bCs/>
        </w:rPr>
        <w:t>Kontakt na vybavujúceho:</w:t>
      </w:r>
    </w:p>
    <w:p w14:paraId="33F543EB" w14:textId="42A49CAE" w:rsidR="00CC2135" w:rsidRPr="00CD3285" w:rsidRDefault="00E31071">
      <w:pPr>
        <w:pStyle w:val="Zkladntext1"/>
        <w:shd w:val="clear" w:color="auto" w:fill="auto"/>
        <w:tabs>
          <w:tab w:val="left" w:leader="dot" w:pos="1731"/>
          <w:tab w:val="left" w:leader="dot" w:pos="3250"/>
          <w:tab w:val="left" w:leader="dot" w:pos="8320"/>
        </w:tabs>
        <w:spacing w:after="260"/>
        <w:ind w:firstLine="140"/>
        <w:rPr>
          <w:rFonts w:ascii="Times New Roman" w:hAnsi="Times New Roman" w:cs="Times New Roman"/>
        </w:rPr>
      </w:pPr>
      <w:r w:rsidRPr="00CD3285">
        <w:rPr>
          <w:rFonts w:ascii="Times New Roman" w:hAnsi="Times New Roman" w:cs="Times New Roman"/>
        </w:rPr>
        <w:t>Telefónne číslo:</w:t>
      </w:r>
      <w:r w:rsidRPr="00CD3285">
        <w:rPr>
          <w:rFonts w:ascii="Times New Roman" w:hAnsi="Times New Roman" w:cs="Times New Roman"/>
        </w:rPr>
        <w:tab/>
      </w:r>
      <w:r w:rsidR="00A13DF6" w:rsidRPr="00CD3285">
        <w:rPr>
          <w:rFonts w:ascii="Times New Roman" w:hAnsi="Times New Roman" w:cs="Times New Roman"/>
        </w:rPr>
        <w:t>.............................</w:t>
      </w:r>
      <w:r w:rsidRPr="00CD3285">
        <w:rPr>
          <w:rFonts w:ascii="Times New Roman" w:hAnsi="Times New Roman" w:cs="Times New Roman"/>
        </w:rPr>
        <w:tab/>
        <w:t>E-mail:</w:t>
      </w:r>
      <w:r w:rsidRPr="00CD3285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</w:t>
      </w:r>
    </w:p>
    <w:p w14:paraId="633B6882" w14:textId="33C317AE" w:rsidR="00CC2135" w:rsidRPr="00CD3285" w:rsidRDefault="00E31071">
      <w:pPr>
        <w:pStyle w:val="Zkladntext1"/>
        <w:shd w:val="clear" w:color="auto" w:fill="auto"/>
        <w:tabs>
          <w:tab w:val="left" w:leader="dot" w:pos="8791"/>
        </w:tabs>
        <w:spacing w:after="260"/>
        <w:ind w:firstLine="140"/>
        <w:rPr>
          <w:rFonts w:ascii="Times New Roman" w:hAnsi="Times New Roman" w:cs="Times New Roman"/>
        </w:rPr>
      </w:pPr>
      <w:r w:rsidRPr="00CD3285">
        <w:rPr>
          <w:rFonts w:ascii="Times New Roman" w:hAnsi="Times New Roman" w:cs="Times New Roman"/>
        </w:rPr>
        <w:t>Korešpondenčná adresa:</w:t>
      </w:r>
      <w:r w:rsidRPr="00CD3285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</w:t>
      </w:r>
    </w:p>
    <w:p w14:paraId="57085A21" w14:textId="77777777" w:rsidR="00CC2135" w:rsidRPr="00A13DF6" w:rsidRDefault="00E31071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</w:rPr>
        <w:t>Miesto stavby:</w:t>
      </w:r>
    </w:p>
    <w:p w14:paraId="76768C83" w14:textId="123E2075" w:rsidR="00CC2135" w:rsidRPr="00A13DF6" w:rsidRDefault="00E31071">
      <w:pPr>
        <w:pStyle w:val="Zkladntext1"/>
        <w:shd w:val="clear" w:color="auto" w:fill="auto"/>
        <w:tabs>
          <w:tab w:val="left" w:leader="dot" w:pos="1981"/>
          <w:tab w:val="left" w:leader="dot" w:pos="5828"/>
          <w:tab w:val="left" w:leader="dot" w:pos="7986"/>
          <w:tab w:val="left" w:leader="dot" w:pos="8582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Mesto/Obec:</w:t>
      </w:r>
      <w:r w:rsidRPr="00A13DF6">
        <w:rPr>
          <w:rFonts w:ascii="Times New Roman" w:hAnsi="Times New Roman" w:cs="Times New Roman"/>
        </w:rPr>
        <w:tab/>
      </w:r>
      <w:r w:rsidR="005259CE">
        <w:rPr>
          <w:rFonts w:ascii="Times New Roman" w:hAnsi="Times New Roman" w:cs="Times New Roman"/>
        </w:rPr>
        <w:t>.......</w:t>
      </w:r>
      <w:r w:rsidRPr="00A13DF6">
        <w:rPr>
          <w:rFonts w:ascii="Times New Roman" w:hAnsi="Times New Roman" w:cs="Times New Roman"/>
        </w:rPr>
        <w:tab/>
        <w:t xml:space="preserve"> Súpisné číslo stavby:</w:t>
      </w:r>
      <w:r w:rsidRPr="00A13DF6">
        <w:rPr>
          <w:rFonts w:ascii="Times New Roman" w:hAnsi="Times New Roman" w:cs="Times New Roman"/>
        </w:rPr>
        <w:tab/>
      </w:r>
      <w:r w:rsidR="00A13DF6" w:rsidRPr="00A13DF6">
        <w:rPr>
          <w:rFonts w:ascii="Times New Roman" w:hAnsi="Times New Roman" w:cs="Times New Roman"/>
        </w:rPr>
        <w:t>..............</w:t>
      </w:r>
    </w:p>
    <w:p w14:paraId="3CF96657" w14:textId="263D8F90" w:rsidR="00CC2135" w:rsidRPr="00A13DF6" w:rsidRDefault="00E31071">
      <w:pPr>
        <w:pStyle w:val="Zkladntext1"/>
        <w:shd w:val="clear" w:color="auto" w:fill="auto"/>
        <w:tabs>
          <w:tab w:val="left" w:leader="dot" w:pos="1981"/>
          <w:tab w:val="left" w:leader="dot" w:pos="8791"/>
        </w:tabs>
        <w:spacing w:after="260"/>
        <w:ind w:firstLine="140"/>
        <w:rPr>
          <w:rFonts w:ascii="Times New Roman" w:hAnsi="Times New Roman" w:cs="Times New Roman"/>
          <w:sz w:val="22"/>
          <w:szCs w:val="22"/>
        </w:rPr>
      </w:pPr>
      <w:r w:rsidRPr="00A13DF6">
        <w:rPr>
          <w:rFonts w:ascii="Times New Roman" w:hAnsi="Times New Roman" w:cs="Times New Roman"/>
        </w:rPr>
        <w:t>Adresa stavby:</w:t>
      </w:r>
      <w:r w:rsidRPr="00A13DF6">
        <w:rPr>
          <w:rFonts w:ascii="Times New Roman" w:hAnsi="Times New Roman" w:cs="Times New Roman"/>
        </w:rPr>
        <w:tab/>
      </w:r>
      <w:r w:rsidR="00A13DF6" w:rsidRPr="00A13DF6">
        <w:rPr>
          <w:rFonts w:ascii="Times New Roman" w:hAnsi="Times New Roman" w:cs="Times New Roman"/>
          <w:sz w:val="22"/>
          <w:szCs w:val="22"/>
        </w:rPr>
        <w:t>...</w:t>
      </w:r>
      <w:r w:rsidRPr="00A13DF6">
        <w:rPr>
          <w:rFonts w:ascii="Times New Roman" w:hAnsi="Times New Roman" w:cs="Times New Roman"/>
          <w:sz w:val="22"/>
          <w:szCs w:val="22"/>
        </w:rPr>
        <w:tab/>
      </w:r>
      <w:r w:rsidR="00CD3285">
        <w:rPr>
          <w:rFonts w:ascii="Times New Roman" w:hAnsi="Times New Roman" w:cs="Times New Roman"/>
          <w:sz w:val="22"/>
          <w:szCs w:val="22"/>
        </w:rPr>
        <w:t>..........</w:t>
      </w:r>
    </w:p>
    <w:p w14:paraId="46D7EF0C" w14:textId="190ACC04" w:rsidR="00CC2135" w:rsidRPr="00A13DF6" w:rsidRDefault="00E31071">
      <w:pPr>
        <w:pStyle w:val="Zkladntext1"/>
        <w:shd w:val="clear" w:color="auto" w:fill="auto"/>
        <w:tabs>
          <w:tab w:val="left" w:leader="dot" w:pos="2399"/>
          <w:tab w:val="left" w:leader="dot" w:pos="3769"/>
          <w:tab w:val="left" w:leader="dot" w:pos="5828"/>
          <w:tab w:val="left" w:leader="dot" w:pos="7986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Parcela registra „C"</w:t>
      </w:r>
      <w:r w:rsidRPr="00A13DF6">
        <w:rPr>
          <w:rFonts w:ascii="Times New Roman" w:hAnsi="Times New Roman" w:cs="Times New Roman"/>
        </w:rPr>
        <w:tab/>
      </w:r>
      <w:r w:rsidR="00A13DF6" w:rsidRPr="00A13DF6">
        <w:rPr>
          <w:rFonts w:ascii="Times New Roman" w:hAnsi="Times New Roman" w:cs="Times New Roman"/>
        </w:rPr>
        <w:t>..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</w:t>
      </w:r>
      <w:r w:rsidRPr="00A13DF6">
        <w:rPr>
          <w:rFonts w:ascii="Times New Roman" w:hAnsi="Times New Roman" w:cs="Times New Roman"/>
        </w:rPr>
        <w:t>katastrálne územie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...................................................................</w:t>
      </w:r>
      <w:r w:rsidRPr="00A13DF6">
        <w:rPr>
          <w:rFonts w:ascii="Times New Roman" w:hAnsi="Times New Roman" w:cs="Times New Roman"/>
        </w:rPr>
        <w:tab/>
      </w:r>
    </w:p>
    <w:p w14:paraId="64FA7839" w14:textId="1C5B3422" w:rsidR="00CC2135" w:rsidRPr="00A13DF6" w:rsidRDefault="00E31071">
      <w:pPr>
        <w:pStyle w:val="Zkladntext1"/>
        <w:shd w:val="clear" w:color="auto" w:fill="auto"/>
        <w:tabs>
          <w:tab w:val="left" w:leader="dot" w:pos="2399"/>
          <w:tab w:val="left" w:leader="dot" w:pos="4038"/>
          <w:tab w:val="left" w:leader="dot" w:pos="6714"/>
          <w:tab w:val="left" w:leader="dot" w:pos="8320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Parcela registra „E"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</w:t>
      </w:r>
      <w:r w:rsidRPr="00A13DF6">
        <w:rPr>
          <w:rFonts w:ascii="Times New Roman" w:hAnsi="Times New Roman" w:cs="Times New Roman"/>
        </w:rPr>
        <w:tab/>
        <w:t>katastrálne územie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.....................................................</w:t>
      </w:r>
    </w:p>
    <w:p w14:paraId="77E30CE1" w14:textId="77777777" w:rsidR="00CC2135" w:rsidRPr="00A13DF6" w:rsidRDefault="00E31071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</w:rPr>
        <w:t>vlastnícke právo k stavbe:</w:t>
      </w:r>
    </w:p>
    <w:p w14:paraId="5C71FC56" w14:textId="111A3888" w:rsidR="00CC2135" w:rsidRPr="00A13DF6" w:rsidRDefault="00E31071">
      <w:pPr>
        <w:pStyle w:val="Zkladntext1"/>
        <w:shd w:val="clear" w:color="auto" w:fill="auto"/>
        <w:tabs>
          <w:tab w:val="left" w:leader="dot" w:pos="3250"/>
          <w:tab w:val="left" w:leader="dot" w:pos="4038"/>
          <w:tab w:val="left" w:leader="dot" w:pos="6109"/>
          <w:tab w:val="left" w:leader="dot" w:pos="8320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na základe listu vlastníctva (LV) č</w:t>
      </w:r>
      <w:r w:rsidRPr="00A13DF6">
        <w:rPr>
          <w:rFonts w:ascii="Times New Roman" w:hAnsi="Times New Roman" w:cs="Times New Roman"/>
        </w:rPr>
        <w:tab/>
      </w:r>
      <w:r w:rsidR="00A13DF6" w:rsidRPr="00A13DF6">
        <w:rPr>
          <w:rFonts w:ascii="Times New Roman" w:hAnsi="Times New Roman" w:cs="Times New Roman"/>
        </w:rPr>
        <w:t>.....</w:t>
      </w:r>
      <w:r w:rsidRPr="00A13DF6">
        <w:rPr>
          <w:rFonts w:ascii="Times New Roman" w:hAnsi="Times New Roman" w:cs="Times New Roman"/>
        </w:rPr>
        <w:tab/>
        <w:t>katastrálne územie</w:t>
      </w:r>
      <w:r w:rsidR="00CD3285"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..................................................................</w:t>
      </w:r>
    </w:p>
    <w:p w14:paraId="1BEA5EF6" w14:textId="1BC3AA5E" w:rsidR="00CC2135" w:rsidRPr="00A13DF6" w:rsidRDefault="00E31071">
      <w:pPr>
        <w:pStyle w:val="Zkladntext1"/>
        <w:shd w:val="clear" w:color="auto" w:fill="auto"/>
        <w:tabs>
          <w:tab w:val="left" w:leader="dot" w:pos="8320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na základe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....................</w:t>
      </w:r>
    </w:p>
    <w:p w14:paraId="0949D68B" w14:textId="77777777" w:rsidR="00CC2135" w:rsidRPr="00A13DF6" w:rsidRDefault="00E31071">
      <w:pPr>
        <w:pStyle w:val="Zkladntext1"/>
        <w:shd w:val="clear" w:color="auto" w:fill="auto"/>
        <w:spacing w:after="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</w:rPr>
        <w:t>vlastnícke právo k pozemku:</w:t>
      </w:r>
    </w:p>
    <w:p w14:paraId="70B8376F" w14:textId="41AFB4EB" w:rsidR="00CC2135" w:rsidRPr="00A13DF6" w:rsidRDefault="00E31071">
      <w:pPr>
        <w:pStyle w:val="Zkladntext1"/>
        <w:shd w:val="clear" w:color="auto" w:fill="auto"/>
        <w:tabs>
          <w:tab w:val="left" w:leader="dot" w:pos="3250"/>
          <w:tab w:val="left" w:leader="dot" w:pos="4038"/>
          <w:tab w:val="left" w:leader="dot" w:pos="6109"/>
          <w:tab w:val="left" w:leader="dot" w:pos="7664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na základe listu vlastníctva (LV) č</w:t>
      </w:r>
      <w:r w:rsidRPr="00A13DF6">
        <w:rPr>
          <w:rFonts w:ascii="Times New Roman" w:hAnsi="Times New Roman" w:cs="Times New Roman"/>
        </w:rPr>
        <w:tab/>
      </w:r>
      <w:r w:rsidR="00A13DF6" w:rsidRPr="00A13DF6">
        <w:rPr>
          <w:rFonts w:ascii="Times New Roman" w:hAnsi="Times New Roman" w:cs="Times New Roman"/>
        </w:rPr>
        <w:t>......</w:t>
      </w:r>
      <w:r w:rsidRPr="00A13DF6">
        <w:rPr>
          <w:rFonts w:ascii="Times New Roman" w:hAnsi="Times New Roman" w:cs="Times New Roman"/>
        </w:rPr>
        <w:tab/>
        <w:t>katastrálne územie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..............................................................</w:t>
      </w:r>
    </w:p>
    <w:p w14:paraId="66338C37" w14:textId="20E059C6" w:rsidR="00CC2135" w:rsidRPr="00A13DF6" w:rsidRDefault="00E31071">
      <w:pPr>
        <w:pStyle w:val="Zkladntext1"/>
        <w:shd w:val="clear" w:color="auto" w:fill="auto"/>
        <w:tabs>
          <w:tab w:val="left" w:leader="dot" w:pos="8320"/>
        </w:tabs>
        <w:spacing w:after="260"/>
        <w:ind w:firstLine="14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alebo iné právo k pozemku na základe</w:t>
      </w:r>
      <w:r w:rsidRPr="00A13DF6">
        <w:rPr>
          <w:rFonts w:ascii="Times New Roman" w:hAnsi="Times New Roman" w:cs="Times New Roman"/>
        </w:rPr>
        <w:tab/>
      </w:r>
      <w:r w:rsidR="00CD3285">
        <w:rPr>
          <w:rFonts w:ascii="Times New Roman" w:hAnsi="Times New Roman" w:cs="Times New Roman"/>
        </w:rPr>
        <w:t>..................</w:t>
      </w:r>
    </w:p>
    <w:p w14:paraId="62971396" w14:textId="77777777" w:rsidR="00166B30" w:rsidRDefault="00166B30" w:rsidP="00A13DF6">
      <w:pPr>
        <w:pStyle w:val="Zkladntext1"/>
        <w:shd w:val="clear" w:color="auto" w:fill="auto"/>
        <w:spacing w:after="240"/>
        <w:ind w:left="159" w:firstLine="23"/>
        <w:rPr>
          <w:rFonts w:ascii="Times New Roman" w:hAnsi="Times New Roman" w:cs="Times New Roman"/>
          <w:b/>
          <w:bCs/>
        </w:rPr>
      </w:pPr>
    </w:p>
    <w:p w14:paraId="58D75A20" w14:textId="77777777" w:rsidR="00CC2135" w:rsidRPr="00A13DF6" w:rsidRDefault="00E31071" w:rsidP="00A13DF6">
      <w:pPr>
        <w:pStyle w:val="Zkladntext1"/>
        <w:shd w:val="clear" w:color="auto" w:fill="auto"/>
        <w:spacing w:after="240"/>
        <w:ind w:left="159" w:firstLine="23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</w:rPr>
        <w:lastRenderedPageBreak/>
        <w:t>Stavba bola zhotovená:</w:t>
      </w:r>
    </w:p>
    <w:p w14:paraId="58A96866" w14:textId="77777777" w:rsidR="00CC2135" w:rsidRPr="00A13DF6" w:rsidRDefault="00E31071" w:rsidP="00A13DF6">
      <w:pPr>
        <w:pStyle w:val="Zkladntext1"/>
        <w:shd w:val="clear" w:color="auto" w:fill="auto"/>
        <w:tabs>
          <w:tab w:val="left" w:leader="dot" w:pos="8424"/>
        </w:tabs>
        <w:spacing w:after="240"/>
        <w:ind w:left="159" w:firstLine="23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 xml:space="preserve">s povolením /*uviesť údaj o povolení </w:t>
      </w:r>
      <w:r w:rsidRPr="00A13DF6">
        <w:rPr>
          <w:rFonts w:ascii="Times New Roman" w:hAnsi="Times New Roman" w:cs="Times New Roman"/>
        </w:rPr>
        <w:tab/>
      </w:r>
    </w:p>
    <w:p w14:paraId="7616E4AC" w14:textId="77777777" w:rsidR="00CC2135" w:rsidRPr="00A13DF6" w:rsidRDefault="00E31071">
      <w:pPr>
        <w:pStyle w:val="Zkladntext1"/>
        <w:shd w:val="clear" w:color="auto" w:fill="auto"/>
        <w:spacing w:after="50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bez povolenia/* uviesť</w:t>
      </w:r>
    </w:p>
    <w:p w14:paraId="7244B6D2" w14:textId="77777777" w:rsidR="00A13DF6" w:rsidRDefault="00A13DF6">
      <w:pPr>
        <w:pStyle w:val="Zkladntext1"/>
        <w:shd w:val="clear" w:color="auto" w:fill="auto"/>
        <w:tabs>
          <w:tab w:val="left" w:leader="dot" w:pos="2412"/>
          <w:tab w:val="left" w:leader="dot" w:pos="7945"/>
        </w:tabs>
        <w:spacing w:after="260"/>
        <w:ind w:left="160"/>
        <w:rPr>
          <w:rFonts w:ascii="Times New Roman" w:hAnsi="Times New Roman" w:cs="Times New Roman"/>
          <w:b/>
          <w:bCs/>
          <w:u w:val="single"/>
        </w:rPr>
      </w:pPr>
    </w:p>
    <w:p w14:paraId="5126991D" w14:textId="0CB70BC2" w:rsidR="00CC2135" w:rsidRPr="00A13DF6" w:rsidRDefault="00E31071">
      <w:pPr>
        <w:pStyle w:val="Zkladntext1"/>
        <w:shd w:val="clear" w:color="auto" w:fill="auto"/>
        <w:tabs>
          <w:tab w:val="left" w:leader="dot" w:pos="2412"/>
          <w:tab w:val="left" w:leader="dot" w:pos="7945"/>
        </w:tabs>
        <w:spacing w:after="26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  <w:u w:val="single"/>
        </w:rPr>
        <w:t>Stavba sa užíva od:</w:t>
      </w:r>
      <w:r w:rsidR="00CD3285">
        <w:rPr>
          <w:rFonts w:ascii="Times New Roman" w:hAnsi="Times New Roman" w:cs="Times New Roman"/>
          <w:b/>
          <w:bCs/>
        </w:rPr>
        <w:t>.</w:t>
      </w:r>
      <w:r w:rsidR="00CD3285" w:rsidRPr="00CD3285">
        <w:rPr>
          <w:rFonts w:ascii="Times New Roman" w:hAnsi="Times New Roman" w:cs="Times New Roman"/>
          <w:bCs/>
        </w:rPr>
        <w:t>....................</w:t>
      </w:r>
      <w:r w:rsidR="00A13DF6" w:rsidRPr="00CD3285">
        <w:rPr>
          <w:rFonts w:ascii="Times New Roman" w:hAnsi="Times New Roman" w:cs="Times New Roman"/>
        </w:rPr>
        <w:t>.</w:t>
      </w:r>
      <w:r w:rsidR="00A13DF6" w:rsidRPr="00A13DF6">
        <w:rPr>
          <w:rFonts w:ascii="Times New Roman" w:hAnsi="Times New Roman" w:cs="Times New Roman"/>
        </w:rPr>
        <w:t>.......................................</w:t>
      </w:r>
      <w:r w:rsidRPr="00A13DF6">
        <w:rPr>
          <w:rFonts w:ascii="Times New Roman" w:hAnsi="Times New Roman" w:cs="Times New Roman"/>
        </w:rPr>
        <w:t xml:space="preserve"> sa užíva od </w:t>
      </w:r>
      <w:r w:rsidR="00CD3285">
        <w:rPr>
          <w:rFonts w:ascii="Times New Roman" w:hAnsi="Times New Roman" w:cs="Times New Roman"/>
        </w:rPr>
        <w:t>roku</w:t>
      </w:r>
      <w:r w:rsidRPr="00A13DF6">
        <w:rPr>
          <w:rFonts w:ascii="Times New Roman" w:hAnsi="Times New Roman" w:cs="Times New Roman"/>
        </w:rPr>
        <w:t xml:space="preserve"> </w:t>
      </w:r>
      <w:r w:rsidRPr="00A13DF6">
        <w:rPr>
          <w:rFonts w:ascii="Times New Roman" w:hAnsi="Times New Roman" w:cs="Times New Roman"/>
        </w:rPr>
        <w:tab/>
      </w:r>
      <w:r w:rsidR="00A13DF6">
        <w:rPr>
          <w:rFonts w:ascii="Times New Roman" w:hAnsi="Times New Roman" w:cs="Times New Roman"/>
        </w:rPr>
        <w:t>..........</w:t>
      </w:r>
    </w:p>
    <w:p w14:paraId="50CCCD11" w14:textId="77777777" w:rsidR="00CC2135" w:rsidRPr="00A13DF6" w:rsidRDefault="00E31071">
      <w:pPr>
        <w:pStyle w:val="Zkladntext1"/>
        <w:shd w:val="clear" w:color="auto" w:fill="auto"/>
        <w:tabs>
          <w:tab w:val="left" w:leader="dot" w:pos="1633"/>
          <w:tab w:val="left" w:leader="dot" w:pos="6703"/>
        </w:tabs>
        <w:spacing w:after="26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ab/>
      </w:r>
      <w:r w:rsidR="00A13DF6" w:rsidRPr="00A13DF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  <w:r w:rsidRPr="00A13DF6">
        <w:rPr>
          <w:rFonts w:ascii="Times New Roman" w:hAnsi="Times New Roman" w:cs="Times New Roman"/>
        </w:rPr>
        <w:tab/>
      </w:r>
    </w:p>
    <w:p w14:paraId="5BE3F5B7" w14:textId="77777777" w:rsidR="00CC2135" w:rsidRPr="00A13DF6" w:rsidRDefault="00E31071">
      <w:pPr>
        <w:pStyle w:val="Zkladntext1"/>
        <w:shd w:val="clear" w:color="auto" w:fill="auto"/>
        <w:tabs>
          <w:tab w:val="left" w:leader="dot" w:pos="1633"/>
          <w:tab w:val="left" w:leader="dot" w:pos="7524"/>
        </w:tabs>
        <w:spacing w:after="26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  <w:u w:val="single"/>
        </w:rPr>
        <w:t>Názov stavby:</w:t>
      </w:r>
      <w:r w:rsidRPr="00CD3285">
        <w:rPr>
          <w:rFonts w:ascii="Times New Roman" w:hAnsi="Times New Roman" w:cs="Times New Roman"/>
          <w:bCs/>
        </w:rPr>
        <w:tab/>
      </w:r>
      <w:r w:rsidR="00A13DF6" w:rsidRPr="00A13DF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</w:t>
      </w:r>
      <w:r w:rsidRPr="00A13DF6">
        <w:rPr>
          <w:rFonts w:ascii="Times New Roman" w:hAnsi="Times New Roman" w:cs="Times New Roman"/>
        </w:rPr>
        <w:tab/>
      </w:r>
    </w:p>
    <w:p w14:paraId="535666F0" w14:textId="77777777" w:rsidR="00CC2135" w:rsidRPr="00A13DF6" w:rsidRDefault="00E31071">
      <w:pPr>
        <w:pStyle w:val="Zkladntext1"/>
        <w:shd w:val="clear" w:color="auto" w:fill="auto"/>
        <w:tabs>
          <w:tab w:val="left" w:leader="dot" w:pos="8424"/>
        </w:tabs>
        <w:spacing w:after="26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  <w:u w:val="single"/>
        </w:rPr>
        <w:t>Účel stavby:</w:t>
      </w:r>
      <w:r w:rsidRPr="00A13DF6">
        <w:rPr>
          <w:rFonts w:ascii="Times New Roman" w:hAnsi="Times New Roman" w:cs="Times New Roman"/>
          <w:b/>
          <w:bCs/>
        </w:rPr>
        <w:tab/>
      </w:r>
      <w:r w:rsidR="00A13DF6">
        <w:rPr>
          <w:rFonts w:ascii="Times New Roman" w:hAnsi="Times New Roman" w:cs="Times New Roman"/>
          <w:b/>
          <w:bCs/>
        </w:rPr>
        <w:t>..</w:t>
      </w:r>
    </w:p>
    <w:p w14:paraId="34B7EFE3" w14:textId="77777777" w:rsidR="00CC2135" w:rsidRPr="00A13DF6" w:rsidRDefault="00E31071">
      <w:pPr>
        <w:pStyle w:val="Zkladntext1"/>
        <w:shd w:val="clear" w:color="auto" w:fill="auto"/>
        <w:spacing w:after="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  <w:u w:val="single"/>
        </w:rPr>
        <w:t>Prílohy k žiadosti</w:t>
      </w:r>
      <w:r w:rsidRPr="00A13DF6">
        <w:rPr>
          <w:rFonts w:ascii="Times New Roman" w:hAnsi="Times New Roman" w:cs="Times New Roman"/>
          <w:b/>
          <w:bCs/>
        </w:rPr>
        <w:t xml:space="preserve"> preukazujúce náležitosti uvedené v § 140d </w:t>
      </w:r>
      <w:proofErr w:type="spellStart"/>
      <w:r w:rsidRPr="00A13DF6">
        <w:rPr>
          <w:rFonts w:ascii="Times New Roman" w:hAnsi="Times New Roman" w:cs="Times New Roman"/>
          <w:b/>
          <w:bCs/>
        </w:rPr>
        <w:t>ods.l</w:t>
      </w:r>
      <w:proofErr w:type="spellEnd"/>
      <w:r w:rsidRPr="00A13DF6">
        <w:rPr>
          <w:rFonts w:ascii="Times New Roman" w:hAnsi="Times New Roman" w:cs="Times New Roman"/>
          <w:b/>
          <w:bCs/>
        </w:rPr>
        <w:t xml:space="preserve"> stavebného zákona:</w:t>
      </w:r>
    </w:p>
    <w:p w14:paraId="0F7AA41F" w14:textId="77777777" w:rsidR="00CC2135" w:rsidRPr="00A13DF6" w:rsidRDefault="00E31071">
      <w:pPr>
        <w:pStyle w:val="Zkladntext1"/>
        <w:shd w:val="clear" w:color="auto" w:fill="auto"/>
        <w:spacing w:after="260"/>
        <w:ind w:left="160" w:right="3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Prílohou žiadosti o preskúmanie spôsobilosti stavby na užívanie je dokumentácia potvrdzujúca skutočnosti podľa §140d odseku 1 stavebného zákona*, vrátane záväzných stanovísk dotknutých orgánov.</w:t>
      </w:r>
    </w:p>
    <w:p w14:paraId="6EF6E5C4" w14:textId="77777777" w:rsidR="00CC2135" w:rsidRPr="00A13DF6" w:rsidRDefault="00E31071">
      <w:pPr>
        <w:pStyle w:val="Zkladntext1"/>
        <w:shd w:val="clear" w:color="auto" w:fill="auto"/>
        <w:spacing w:after="100"/>
        <w:ind w:left="160" w:right="360"/>
        <w:rPr>
          <w:rFonts w:ascii="Times New Roman" w:hAnsi="Times New Roman" w:cs="Times New Roman"/>
          <w:color w:val="auto"/>
        </w:rPr>
      </w:pPr>
      <w:r w:rsidRPr="00A13DF6">
        <w:rPr>
          <w:rFonts w:ascii="Times New Roman" w:hAnsi="Times New Roman" w:cs="Times New Roman"/>
          <w:color w:val="auto"/>
        </w:rPr>
        <w:t xml:space="preserve">Stavebný úrad môže určiť, že pre posúdenie spôsobilosti stavby na užívanie postačuje dokumentácia stavby v rozsahu § 104 ods. 2 </w:t>
      </w:r>
      <w:proofErr w:type="spellStart"/>
      <w:r w:rsidRPr="00A13DF6">
        <w:rPr>
          <w:rFonts w:ascii="Times New Roman" w:hAnsi="Times New Roman" w:cs="Times New Roman"/>
          <w:color w:val="auto"/>
        </w:rPr>
        <w:t>t.j</w:t>
      </w:r>
      <w:proofErr w:type="spellEnd"/>
      <w:r w:rsidRPr="00A13DF6">
        <w:rPr>
          <w:rFonts w:ascii="Times New Roman" w:hAnsi="Times New Roman" w:cs="Times New Roman"/>
          <w:color w:val="auto"/>
        </w:rPr>
        <w:t xml:space="preserve">. </w:t>
      </w:r>
      <w:r w:rsidRPr="00A13DF6">
        <w:rPr>
          <w:rFonts w:ascii="Times New Roman" w:hAnsi="Times New Roman" w:cs="Times New Roman"/>
          <w:i/>
          <w:iCs/>
          <w:color w:val="auto"/>
        </w:rPr>
        <w:t xml:space="preserve">stavebný úrad môže vlastníkovi stavby nariadiť, aby obstaral dokumentáciu skutočného realizovania stavby v prípadoch, keď nebola vôbec vyhotovená, nezachovala sa alebo nie je v náležitom stave. Pokiaľ nie je nevyhnutné vyhotoviť úplnú dokumentáciu skutočného realizovania stavby, uloží stavebný úrad iba vyhotovenie </w:t>
      </w:r>
      <w:r w:rsidR="00A13DF6" w:rsidRPr="00A13DF6">
        <w:rPr>
          <w:rFonts w:ascii="Times New Roman" w:hAnsi="Times New Roman" w:cs="Times New Roman"/>
          <w:i/>
          <w:iCs/>
          <w:color w:val="auto"/>
        </w:rPr>
        <w:t xml:space="preserve">zjednodušenej </w:t>
      </w:r>
      <w:r w:rsidRPr="00A13DF6">
        <w:rPr>
          <w:rFonts w:ascii="Times New Roman" w:hAnsi="Times New Roman" w:cs="Times New Roman"/>
          <w:i/>
          <w:iCs/>
          <w:color w:val="auto"/>
        </w:rPr>
        <w:t>dokumentácie (</w:t>
      </w:r>
      <w:proofErr w:type="spellStart"/>
      <w:r w:rsidRPr="00A13DF6">
        <w:rPr>
          <w:rFonts w:ascii="Times New Roman" w:hAnsi="Times New Roman" w:cs="Times New Roman"/>
          <w:i/>
          <w:iCs/>
          <w:color w:val="auto"/>
        </w:rPr>
        <w:t>pasport</w:t>
      </w:r>
      <w:proofErr w:type="spellEnd"/>
      <w:r w:rsidRPr="00A13DF6">
        <w:rPr>
          <w:rFonts w:ascii="Times New Roman" w:hAnsi="Times New Roman" w:cs="Times New Roman"/>
          <w:i/>
          <w:iCs/>
          <w:color w:val="auto"/>
        </w:rPr>
        <w:t xml:space="preserve"> stavby).</w:t>
      </w:r>
    </w:p>
    <w:p w14:paraId="10D98C5D" w14:textId="77777777" w:rsidR="00CC2135" w:rsidRPr="00A13DF6" w:rsidRDefault="00E31071">
      <w:pPr>
        <w:pStyle w:val="Zkladntext1"/>
        <w:shd w:val="clear" w:color="auto" w:fill="auto"/>
        <w:spacing w:after="0"/>
        <w:ind w:left="1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  <w:b/>
          <w:bCs/>
          <w:u w:val="single"/>
        </w:rPr>
        <w:t>Skutočnosti podľa § 140d odseku 1 stavebného zákona:</w:t>
      </w:r>
    </w:p>
    <w:p w14:paraId="04EA7E84" w14:textId="77777777" w:rsidR="00CC2135" w:rsidRPr="00A13DF6" w:rsidRDefault="00E31071">
      <w:pPr>
        <w:pStyle w:val="Zkladntext1"/>
        <w:numPr>
          <w:ilvl w:val="0"/>
          <w:numId w:val="1"/>
        </w:numPr>
        <w:shd w:val="clear" w:color="auto" w:fill="auto"/>
        <w:tabs>
          <w:tab w:val="left" w:pos="456"/>
        </w:tabs>
        <w:spacing w:after="0"/>
        <w:ind w:left="160" w:right="3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stavba svojím stavebnotechnickým stavom a vybavením zodpovedá základným požiadavkám na stavby a účelu, na ktorý ju vlastník nepretržite bez nedostatkov užíva, a stavebný úrad v konaní zistí, že stavba neohrozuje život,</w:t>
      </w:r>
    </w:p>
    <w:p w14:paraId="3304404E" w14:textId="77777777" w:rsidR="00CC2135" w:rsidRPr="00A13DF6" w:rsidRDefault="00E31071">
      <w:pPr>
        <w:pStyle w:val="Zkladntext1"/>
        <w:numPr>
          <w:ilvl w:val="0"/>
          <w:numId w:val="1"/>
        </w:numPr>
        <w:shd w:val="clear" w:color="auto" w:fill="auto"/>
        <w:tabs>
          <w:tab w:val="left" w:pos="463"/>
        </w:tabs>
        <w:spacing w:after="0"/>
        <w:ind w:left="160" w:right="3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je vlastníkom pozemku alebo má iné právo k pozemku a došlo k usporiadaniu pozemku podľa osobitných predpisov,</w:t>
      </w:r>
    </w:p>
    <w:p w14:paraId="4523CC93" w14:textId="77777777" w:rsidR="00CC2135" w:rsidRPr="00A13DF6" w:rsidRDefault="00E31071">
      <w:pPr>
        <w:pStyle w:val="Zkladntext1"/>
        <w:numPr>
          <w:ilvl w:val="0"/>
          <w:numId w:val="1"/>
        </w:numPr>
        <w:shd w:val="clear" w:color="auto" w:fill="auto"/>
        <w:tabs>
          <w:tab w:val="left" w:pos="456"/>
        </w:tabs>
        <w:spacing w:after="0"/>
        <w:ind w:left="160" w:right="3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stavba nebola postavená v rozpore so záväznými regulatívmi funkčného využívania územia podľa záväznej časti územnoplánovacej dokumentácie alebo záujmami chránenými podľa osobitných zákonov účinných v čase zhotovenia alebo v čase preskúmania podľa toho, ktorá skutočnosť je pre vlastníka priaznivejšia,</w:t>
      </w:r>
    </w:p>
    <w:p w14:paraId="096BEDE2" w14:textId="77777777" w:rsidR="00CC2135" w:rsidRPr="00A13DF6" w:rsidRDefault="00E31071" w:rsidP="005A5ACC">
      <w:pPr>
        <w:pStyle w:val="Zkladntext1"/>
        <w:numPr>
          <w:ilvl w:val="0"/>
          <w:numId w:val="1"/>
        </w:numPr>
        <w:shd w:val="clear" w:color="auto" w:fill="auto"/>
        <w:tabs>
          <w:tab w:val="left" w:pos="460"/>
        </w:tabs>
        <w:spacing w:after="0"/>
        <w:ind w:left="159" w:right="357" w:firstLine="23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stavba sa nenachádza pod elektrickým vedením alebo v jeho ochrannom pásme, alebo v inundačnom území, alebo v ochrannom pásme, alebo bezpečnostnom pásme plynárenského zariadenia, alebo že prevádzkovateľ dopravnej infraštruktúry alebo technickej infraštruktúry, v ktorej ochrannom pásme alebo bezpečnostnom pásme sa stavba nachádza, s jej umiestnením v ochrannom pásme alebo bezpečnostnom pásme súhlasí,</w:t>
      </w:r>
    </w:p>
    <w:p w14:paraId="0C91BFB6" w14:textId="77777777" w:rsidR="00CC2135" w:rsidRPr="00A13DF6" w:rsidRDefault="00E31071" w:rsidP="005A5ACC">
      <w:pPr>
        <w:pStyle w:val="Zkladntext1"/>
        <w:numPr>
          <w:ilvl w:val="0"/>
          <w:numId w:val="1"/>
        </w:numPr>
        <w:shd w:val="clear" w:color="auto" w:fill="auto"/>
        <w:tabs>
          <w:tab w:val="left" w:pos="439"/>
        </w:tabs>
        <w:spacing w:after="0"/>
        <w:ind w:left="142" w:right="403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ku stavbe je vypracovaná dokumentácia skutkového stavu existujúcej stavby na účely kolaudácie, ak si vypracovanie takejto dokumentácie stavebný úrad vyžiada.</w:t>
      </w:r>
    </w:p>
    <w:p w14:paraId="4E745CF8" w14:textId="77777777" w:rsidR="00CC2135" w:rsidRPr="00A13DF6" w:rsidRDefault="00E31071" w:rsidP="005A5ACC">
      <w:pPr>
        <w:pStyle w:val="Zhlavie10"/>
        <w:keepNext/>
        <w:keepLines/>
        <w:shd w:val="clear" w:color="auto" w:fill="auto"/>
        <w:spacing w:before="120"/>
        <w:ind w:left="142"/>
        <w:rPr>
          <w:rFonts w:ascii="Times New Roman" w:hAnsi="Times New Roman" w:cs="Times New Roman"/>
        </w:rPr>
      </w:pPr>
      <w:bookmarkStart w:id="0" w:name="bookmark0"/>
      <w:r w:rsidRPr="00A13DF6">
        <w:rPr>
          <w:rFonts w:ascii="Times New Roman" w:hAnsi="Times New Roman" w:cs="Times New Roman"/>
        </w:rPr>
        <w:t>Prílohy primerane k uplatneniu ustanovení o kolaudácii stavieb:</w:t>
      </w:r>
      <w:bookmarkEnd w:id="0"/>
    </w:p>
    <w:p w14:paraId="611F643E" w14:textId="77777777" w:rsidR="00CC2135" w:rsidRPr="00A13DF6" w:rsidRDefault="00E31071">
      <w:pPr>
        <w:pStyle w:val="Zkladntext1"/>
        <w:numPr>
          <w:ilvl w:val="0"/>
          <w:numId w:val="2"/>
        </w:numPr>
        <w:shd w:val="clear" w:color="auto" w:fill="auto"/>
        <w:tabs>
          <w:tab w:val="left" w:pos="432"/>
        </w:tabs>
        <w:spacing w:after="0"/>
        <w:ind w:left="14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projektová dokumentácia skutočného vyhotovenia stavby - ak si to vyžiada stavebný úrad,</w:t>
      </w:r>
    </w:p>
    <w:p w14:paraId="0C5589AD" w14:textId="77777777" w:rsidR="00CC2135" w:rsidRPr="00A13DF6" w:rsidRDefault="00E31071">
      <w:pPr>
        <w:pStyle w:val="Zkladntext1"/>
        <w:numPr>
          <w:ilvl w:val="0"/>
          <w:numId w:val="2"/>
        </w:numPr>
        <w:shd w:val="clear" w:color="auto" w:fill="auto"/>
        <w:tabs>
          <w:tab w:val="left" w:pos="435"/>
        </w:tabs>
        <w:spacing w:after="0"/>
        <w:ind w:left="400" w:right="400" w:hanging="2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záväzné stanovisko obce o preukázaní, že stavba nie je postavená v rozpore so záväznými regulatívmi funkčného využívania územia podľa záväznej časti územnoplánovacej dokumentácie podľa § 140d ods. 1 písm. c) stavebného zákona,</w:t>
      </w:r>
    </w:p>
    <w:p w14:paraId="488F5B95" w14:textId="77777777" w:rsidR="00CC2135" w:rsidRPr="00A13DF6" w:rsidRDefault="00E31071">
      <w:pPr>
        <w:pStyle w:val="Zkladntext1"/>
        <w:numPr>
          <w:ilvl w:val="0"/>
          <w:numId w:val="2"/>
        </w:numPr>
        <w:shd w:val="clear" w:color="auto" w:fill="auto"/>
        <w:tabs>
          <w:tab w:val="left" w:pos="453"/>
        </w:tabs>
        <w:spacing w:after="0"/>
        <w:ind w:left="400" w:right="400" w:hanging="26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 xml:space="preserve">geometrický plán </w:t>
      </w:r>
      <w:proofErr w:type="spellStart"/>
      <w:r w:rsidRPr="00A13DF6">
        <w:rPr>
          <w:rFonts w:ascii="Times New Roman" w:hAnsi="Times New Roman" w:cs="Times New Roman"/>
        </w:rPr>
        <w:t>porealizačného</w:t>
      </w:r>
      <w:proofErr w:type="spellEnd"/>
      <w:r w:rsidRPr="00A13DF6">
        <w:rPr>
          <w:rFonts w:ascii="Times New Roman" w:hAnsi="Times New Roman" w:cs="Times New Roman"/>
        </w:rPr>
        <w:t xml:space="preserve"> zamerania stavby, overený Okresným úradom Trenčín, katastrálny odbor, podľa osobitných predpisov - pre zápis stavby alebo jej zmeny do katastra,</w:t>
      </w:r>
    </w:p>
    <w:p w14:paraId="3EB943A3" w14:textId="77777777" w:rsidR="00CC2135" w:rsidRPr="00A13DF6" w:rsidRDefault="00E31071">
      <w:pPr>
        <w:pStyle w:val="Zkladntext1"/>
        <w:numPr>
          <w:ilvl w:val="0"/>
          <w:numId w:val="2"/>
        </w:numPr>
        <w:shd w:val="clear" w:color="auto" w:fill="auto"/>
        <w:tabs>
          <w:tab w:val="left" w:pos="453"/>
        </w:tabs>
        <w:spacing w:after="0"/>
        <w:ind w:left="14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kópie zmlúv o preukázaní zabezpečenia dodávky energií (voda, kanál, elektrická energia, plyn),</w:t>
      </w:r>
    </w:p>
    <w:p w14:paraId="64649C41" w14:textId="77777777" w:rsidR="00CC2135" w:rsidRPr="00A13DF6" w:rsidRDefault="00E31071">
      <w:pPr>
        <w:pStyle w:val="Zkladntext1"/>
        <w:numPr>
          <w:ilvl w:val="0"/>
          <w:numId w:val="2"/>
        </w:numPr>
        <w:shd w:val="clear" w:color="auto" w:fill="auto"/>
        <w:tabs>
          <w:tab w:val="left" w:pos="453"/>
        </w:tabs>
        <w:spacing w:after="260"/>
        <w:ind w:left="14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energetický certifikát podľa osobitných predpisov.</w:t>
      </w:r>
    </w:p>
    <w:p w14:paraId="02CB53DE" w14:textId="77777777" w:rsidR="00CC2135" w:rsidRPr="00A13DF6" w:rsidRDefault="00E31071">
      <w:pPr>
        <w:pStyle w:val="Zkladntext1"/>
        <w:shd w:val="clear" w:color="auto" w:fill="auto"/>
        <w:spacing w:after="220"/>
        <w:ind w:left="140" w:right="40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 xml:space="preserve">V prípade, že žiadateľ/žiadatelia poveria na vybavenie žiadosti inú fyzickú alebo právnickú osobu, je potrebné predložiť </w:t>
      </w:r>
      <w:r w:rsidRPr="00A13DF6">
        <w:rPr>
          <w:rFonts w:ascii="Times New Roman" w:hAnsi="Times New Roman" w:cs="Times New Roman"/>
          <w:b/>
          <w:bCs/>
        </w:rPr>
        <w:t>písomné splnomocnenie.</w:t>
      </w:r>
    </w:p>
    <w:p w14:paraId="20505598" w14:textId="77777777" w:rsidR="005A5ACC" w:rsidRDefault="005A5ACC">
      <w:pPr>
        <w:pStyle w:val="Zhlavie10"/>
        <w:keepNext/>
        <w:keepLines/>
        <w:shd w:val="clear" w:color="auto" w:fill="auto"/>
        <w:rPr>
          <w:rFonts w:ascii="Times New Roman" w:hAnsi="Times New Roman" w:cs="Times New Roman"/>
          <w:u w:val="none"/>
        </w:rPr>
      </w:pPr>
      <w:bookmarkStart w:id="1" w:name="bookmark1"/>
    </w:p>
    <w:p w14:paraId="57EE5FD0" w14:textId="77777777" w:rsidR="005A5ACC" w:rsidRDefault="005A5ACC">
      <w:pPr>
        <w:pStyle w:val="Zhlavie10"/>
        <w:keepNext/>
        <w:keepLines/>
        <w:shd w:val="clear" w:color="auto" w:fill="auto"/>
        <w:rPr>
          <w:rFonts w:ascii="Times New Roman" w:hAnsi="Times New Roman" w:cs="Times New Roman"/>
          <w:u w:val="none"/>
        </w:rPr>
      </w:pPr>
    </w:p>
    <w:p w14:paraId="6B265D73" w14:textId="77777777" w:rsidR="005A5ACC" w:rsidRDefault="005A5ACC">
      <w:pPr>
        <w:pStyle w:val="Zhlavie10"/>
        <w:keepNext/>
        <w:keepLines/>
        <w:shd w:val="clear" w:color="auto" w:fill="auto"/>
        <w:rPr>
          <w:rFonts w:ascii="Times New Roman" w:hAnsi="Times New Roman" w:cs="Times New Roman"/>
          <w:u w:val="none"/>
        </w:rPr>
      </w:pPr>
    </w:p>
    <w:p w14:paraId="44CF8FF0" w14:textId="77777777" w:rsidR="005A5ACC" w:rsidRDefault="005A5ACC">
      <w:pPr>
        <w:pStyle w:val="Zhlavie10"/>
        <w:keepNext/>
        <w:keepLines/>
        <w:shd w:val="clear" w:color="auto" w:fill="auto"/>
        <w:rPr>
          <w:rFonts w:ascii="Times New Roman" w:hAnsi="Times New Roman" w:cs="Times New Roman"/>
          <w:u w:val="none"/>
        </w:rPr>
      </w:pPr>
    </w:p>
    <w:p w14:paraId="4D5D0E7D" w14:textId="39DBEAE8" w:rsidR="00CC2135" w:rsidRPr="00A13DF6" w:rsidRDefault="00E31071">
      <w:pPr>
        <w:pStyle w:val="Zhlavie10"/>
        <w:keepNext/>
        <w:keepLines/>
        <w:shd w:val="clear" w:color="auto" w:fill="auto"/>
        <w:rPr>
          <w:rFonts w:ascii="Times New Roman" w:hAnsi="Times New Roman" w:cs="Times New Roman"/>
        </w:rPr>
      </w:pPr>
      <w:bookmarkStart w:id="2" w:name="_GoBack"/>
      <w:bookmarkEnd w:id="2"/>
      <w:r w:rsidRPr="00A13DF6">
        <w:rPr>
          <w:rFonts w:ascii="Times New Roman" w:hAnsi="Times New Roman" w:cs="Times New Roman"/>
          <w:u w:val="none"/>
        </w:rPr>
        <w:t>Proces:</w:t>
      </w:r>
      <w:bookmarkEnd w:id="1"/>
    </w:p>
    <w:p w14:paraId="0601BD03" w14:textId="77777777" w:rsidR="00CC2135" w:rsidRPr="00A13DF6" w:rsidRDefault="00E31071">
      <w:pPr>
        <w:pStyle w:val="Zkladntext1"/>
        <w:shd w:val="clear" w:color="auto" w:fill="auto"/>
        <w:spacing w:after="0"/>
        <w:ind w:left="14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Nevzťahuje sa na reklamné stavby.</w:t>
      </w:r>
    </w:p>
    <w:p w14:paraId="0BBCE047" w14:textId="77777777" w:rsidR="00CC2135" w:rsidRPr="00A13DF6" w:rsidRDefault="00E31071">
      <w:pPr>
        <w:pStyle w:val="Zkladntext1"/>
        <w:shd w:val="clear" w:color="auto" w:fill="auto"/>
        <w:spacing w:after="0"/>
        <w:ind w:left="140" w:right="40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Žiadosť možno podať do 31. marca 2025. Žiadosť o preskúmanie nie je možné podať, ak sa začalo konanie o odstránení stavby podľa § 88a stavebného zákona.</w:t>
      </w:r>
    </w:p>
    <w:p w14:paraId="67F4C281" w14:textId="77777777" w:rsidR="00CC2135" w:rsidRPr="00A13DF6" w:rsidRDefault="00E31071">
      <w:pPr>
        <w:pStyle w:val="Zkladntext1"/>
        <w:shd w:val="clear" w:color="auto" w:fill="auto"/>
        <w:spacing w:after="0"/>
        <w:ind w:left="140" w:right="40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Konanie o spôsobilosti stavby na užívanie vykonáva stavebný úrad, ktorý by bol príslušný vydať pre stavbu kolaudačné rozhodnutie, a ak ide o stavbu, pre ktorú sa nevyžaduje kolaudácia, orgán, ktorý by bol príslušný na povolenie stavby.</w:t>
      </w:r>
    </w:p>
    <w:p w14:paraId="33D6D057" w14:textId="77777777" w:rsidR="00CC2135" w:rsidRPr="00A13DF6" w:rsidRDefault="00E31071">
      <w:pPr>
        <w:pStyle w:val="Zkladntext1"/>
        <w:shd w:val="clear" w:color="auto" w:fill="auto"/>
        <w:spacing w:after="0"/>
        <w:ind w:left="140" w:right="40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Ak vlastník stavby preukáže splnenie podmienok podľa odseku 1 stavebný úrad vydá rozhodnutie, ktorým potvrdí spôsobilosť stavby na užívanie. Na konanie o preskúmaní spôsobilosti stavby na užívanie sa primerane vzťahujú ustanovenia o kolaudácii stavieb. Rozhodnutie o spôsobilosti stavby na užívanie má účinky kolaudačného rozhodnutia.</w:t>
      </w:r>
    </w:p>
    <w:p w14:paraId="53036EA6" w14:textId="77777777" w:rsidR="00CC2135" w:rsidRPr="00A13DF6" w:rsidRDefault="00E31071">
      <w:pPr>
        <w:pStyle w:val="Zkladntext1"/>
        <w:shd w:val="clear" w:color="auto" w:fill="auto"/>
        <w:spacing w:after="0"/>
        <w:ind w:left="140" w:right="40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 xml:space="preserve">Ak stavebný úrad v konaní o preskúmaní spôsobilosti stavby na užívanie zistí na stavbe </w:t>
      </w:r>
      <w:proofErr w:type="spellStart"/>
      <w:r w:rsidRPr="00A13DF6">
        <w:rPr>
          <w:rFonts w:ascii="Times New Roman" w:hAnsi="Times New Roman" w:cs="Times New Roman"/>
        </w:rPr>
        <w:t>závady</w:t>
      </w:r>
      <w:proofErr w:type="spellEnd"/>
      <w:r w:rsidRPr="00A13DF6">
        <w:rPr>
          <w:rFonts w:ascii="Times New Roman" w:hAnsi="Times New Roman" w:cs="Times New Roman"/>
        </w:rPr>
        <w:t xml:space="preserve"> brániace jej užívaniu, preruší konanie, nariadi vykonanie nevyhnutných úprav alebo zabezpečovacích prác v primeranej lehote.</w:t>
      </w:r>
    </w:p>
    <w:p w14:paraId="45B8B65D" w14:textId="77777777" w:rsidR="00CC2135" w:rsidRPr="00A13DF6" w:rsidRDefault="00E31071">
      <w:pPr>
        <w:pStyle w:val="Zkladntext1"/>
        <w:shd w:val="clear" w:color="auto" w:fill="auto"/>
        <w:spacing w:after="0"/>
        <w:ind w:left="140" w:right="400" w:firstLine="0"/>
        <w:rPr>
          <w:rFonts w:ascii="Times New Roman" w:hAnsi="Times New Roman" w:cs="Times New Roman"/>
        </w:rPr>
      </w:pPr>
      <w:r w:rsidRPr="00A13DF6">
        <w:rPr>
          <w:rFonts w:ascii="Times New Roman" w:hAnsi="Times New Roman" w:cs="Times New Roman"/>
        </w:rPr>
        <w:t>Ak vlastník stavby nepreukáže splnenie podmienok na vydanie rozhodnutia, ktorým potvrdí spôsobilosť stavby na užívanie, alebo stavebník v určenej lehote nevykoná nevyhnutné úpravy alebo zabezpečovacie práce, stavebný úrad nariadi odstránenie stavby podľa § 88.</w:t>
      </w:r>
    </w:p>
    <w:sectPr w:rsidR="00CC2135" w:rsidRPr="00A13DF6" w:rsidSect="00F85674">
      <w:footerReference w:type="default" r:id="rId7"/>
      <w:pgSz w:w="11900" w:h="16840"/>
      <w:pgMar w:top="1440" w:right="1080" w:bottom="1440" w:left="108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4E565" w14:textId="77777777" w:rsidR="00B0022C" w:rsidRDefault="00E31071">
      <w:r>
        <w:separator/>
      </w:r>
    </w:p>
  </w:endnote>
  <w:endnote w:type="continuationSeparator" w:id="0">
    <w:p w14:paraId="0247743B" w14:textId="77777777" w:rsidR="00B0022C" w:rsidRDefault="00E3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8825B" w14:textId="77777777" w:rsidR="00CC2135" w:rsidRDefault="00E31071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983A368" wp14:editId="4A20D2D4">
              <wp:simplePos x="0" y="0"/>
              <wp:positionH relativeFrom="page">
                <wp:posOffset>929640</wp:posOffset>
              </wp:positionH>
              <wp:positionV relativeFrom="page">
                <wp:posOffset>9525000</wp:posOffset>
              </wp:positionV>
              <wp:extent cx="4425950" cy="1028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595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62FB6B" w14:textId="77777777" w:rsidR="00CC2135" w:rsidRDefault="00CC2135">
                          <w:pPr>
                            <w:pStyle w:val="Hlavikaalebopta20"/>
                            <w:shd w:val="clear" w:color="auto" w:fill="auto"/>
                            <w:tabs>
                              <w:tab w:val="right" w:pos="6970"/>
                            </w:tabs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3A368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73.2pt;margin-top:750pt;width:348.5pt;height:8.1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" filled="f" stroked="f">
              <v:textbox style="mso-fit-shape-to-text:t" inset="0,0,0,0">
                <w:txbxContent>
                  <w:p w14:paraId="1D62FB6B" w14:textId="77777777" w:rsidR="00CC2135" w:rsidRDefault="00CC2135">
                    <w:pPr>
                      <w:pStyle w:val="Hlavikaalebopta20"/>
                      <w:shd w:val="clear" w:color="auto" w:fill="auto"/>
                      <w:tabs>
                        <w:tab w:val="right" w:pos="6970"/>
                      </w:tabs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0D389" w14:textId="77777777" w:rsidR="00CC2135" w:rsidRDefault="00CC2135"/>
  </w:footnote>
  <w:footnote w:type="continuationSeparator" w:id="0">
    <w:p w14:paraId="70F3586B" w14:textId="77777777" w:rsidR="00CC2135" w:rsidRDefault="00CC2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85FBD"/>
    <w:multiLevelType w:val="multilevel"/>
    <w:tmpl w:val="1BBC440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957289"/>
    <w:multiLevelType w:val="multilevel"/>
    <w:tmpl w:val="76589D8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35"/>
    <w:rsid w:val="00166B30"/>
    <w:rsid w:val="005259CE"/>
    <w:rsid w:val="005A5ACC"/>
    <w:rsid w:val="007E521F"/>
    <w:rsid w:val="00A13DF6"/>
    <w:rsid w:val="00A72BDC"/>
    <w:rsid w:val="00B0022C"/>
    <w:rsid w:val="00C97241"/>
    <w:rsid w:val="00CC2135"/>
    <w:rsid w:val="00CD3285"/>
    <w:rsid w:val="00DE4066"/>
    <w:rsid w:val="00E31071"/>
    <w:rsid w:val="00F8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9A0010"/>
  <w15:docId w15:val="{8868F0B4-AA47-46AE-87A4-155D058A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D58BE"/>
      <w:sz w:val="19"/>
      <w:szCs w:val="19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single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209" w:lineRule="auto"/>
      <w:ind w:firstLine="70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50"/>
      <w:ind w:firstLine="2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0">
    <w:name w:val="Iné"/>
    <w:basedOn w:val="Normlny"/>
    <w:link w:val="In"/>
    <w:pPr>
      <w:shd w:val="clear" w:color="auto" w:fill="FFFFFF"/>
      <w:spacing w:after="50"/>
      <w:ind w:firstLine="2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260" w:line="276" w:lineRule="auto"/>
      <w:ind w:left="6100"/>
    </w:pPr>
    <w:rPr>
      <w:rFonts w:ascii="Times New Roman" w:eastAsia="Times New Roman" w:hAnsi="Times New Roman" w:cs="Times New Roman"/>
      <w:i/>
      <w:iCs/>
      <w:color w:val="0D58BE"/>
      <w:sz w:val="19"/>
      <w:szCs w:val="19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ind w:left="140"/>
      <w:jc w:val="both"/>
      <w:outlineLvl w:val="0"/>
    </w:pPr>
    <w:rPr>
      <w:rFonts w:ascii="Calibri" w:eastAsia="Calibri" w:hAnsi="Calibri" w:cs="Calibri"/>
      <w:b/>
      <w:bCs/>
      <w:sz w:val="20"/>
      <w:szCs w:val="2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13D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3DF6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A13D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3DF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KOSTELNÁ Alena</dc:creator>
  <cp:lastModifiedBy>KOSTELNÁ Alena</cp:lastModifiedBy>
  <cp:revision>7</cp:revision>
  <cp:lastPrinted>2024-09-17T12:27:00Z</cp:lastPrinted>
  <dcterms:created xsi:type="dcterms:W3CDTF">2024-09-05T09:38:00Z</dcterms:created>
  <dcterms:modified xsi:type="dcterms:W3CDTF">2024-11-06T09:15:00Z</dcterms:modified>
</cp:coreProperties>
</file>